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33fef29c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e4761f18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56e7d5004391" /><Relationship Type="http://schemas.openxmlformats.org/officeDocument/2006/relationships/numbering" Target="/word/numbering.xml" Id="Re3baad9c9f5f4256" /><Relationship Type="http://schemas.openxmlformats.org/officeDocument/2006/relationships/settings" Target="/word/settings.xml" Id="R3124ebb6d5e94003" /><Relationship Type="http://schemas.openxmlformats.org/officeDocument/2006/relationships/image" Target="/word/media/fb3149b7-09d0-4a5c-a2e1-f307f8c8b53b.png" Id="Rec46e4761f184c4b" /></Relationships>
</file>