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6d791606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fe58859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66e1eaaf47fd" /><Relationship Type="http://schemas.openxmlformats.org/officeDocument/2006/relationships/numbering" Target="/word/numbering.xml" Id="Rfff72e57e98e4b72" /><Relationship Type="http://schemas.openxmlformats.org/officeDocument/2006/relationships/settings" Target="/word/settings.xml" Id="R868631d87d444117" /><Relationship Type="http://schemas.openxmlformats.org/officeDocument/2006/relationships/image" Target="/word/media/66c40ff6-5e62-4d6e-9a03-5f498d07ad25.png" Id="R4f81fe58859e4d81" /></Relationships>
</file>