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48f148773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15db51345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Rinda,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083e5e15d497a" /><Relationship Type="http://schemas.openxmlformats.org/officeDocument/2006/relationships/numbering" Target="/word/numbering.xml" Id="Rdef175c708fb4d5b" /><Relationship Type="http://schemas.openxmlformats.org/officeDocument/2006/relationships/settings" Target="/word/settings.xml" Id="Rde4632ecbe034fec" /><Relationship Type="http://schemas.openxmlformats.org/officeDocument/2006/relationships/image" Target="/word/media/be410bc2-f80f-42b0-817c-06002e255a7f.png" Id="R33f15db513454e31" /></Relationships>
</file>