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1cdd754a8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d1627f048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1da2ac1dd436e" /><Relationship Type="http://schemas.openxmlformats.org/officeDocument/2006/relationships/numbering" Target="/word/numbering.xml" Id="R13bf2b122baf4c00" /><Relationship Type="http://schemas.openxmlformats.org/officeDocument/2006/relationships/settings" Target="/word/settings.xml" Id="R7e8da34a153d4d96" /><Relationship Type="http://schemas.openxmlformats.org/officeDocument/2006/relationships/image" Target="/word/media/5bb96b1c-4526-4176-8bb6-527b898c5ed3.png" Id="Rc69d1627f04841d8" /></Relationships>
</file>