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bd1d13cef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f50ddafd1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Skradeli,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49ab56e74154" /><Relationship Type="http://schemas.openxmlformats.org/officeDocument/2006/relationships/numbering" Target="/word/numbering.xml" Id="Rc2008c20625a4d5f" /><Relationship Type="http://schemas.openxmlformats.org/officeDocument/2006/relationships/settings" Target="/word/settings.xml" Id="Rf34b93a977784d33" /><Relationship Type="http://schemas.openxmlformats.org/officeDocument/2006/relationships/image" Target="/word/media/b41a3ed0-5326-43c3-b0fd-79473424bb7e.png" Id="R585f50ddafd1464e" /></Relationships>
</file>