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a3f9c732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bfef2f93f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Svetlica,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0fbcf90ed4eb7" /><Relationship Type="http://schemas.openxmlformats.org/officeDocument/2006/relationships/numbering" Target="/word/numbering.xml" Id="Re8aab36f8ce54cc6" /><Relationship Type="http://schemas.openxmlformats.org/officeDocument/2006/relationships/settings" Target="/word/settings.xml" Id="R33e8f3d373a8483d" /><Relationship Type="http://schemas.openxmlformats.org/officeDocument/2006/relationships/image" Target="/word/media/a8084006-1ddf-4d3d-9caa-219f257504b6.png" Id="Rebfbfef2f93f42e6" /></Relationships>
</file>