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0ca792d8e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52e7e9095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Tebras,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83f5d34ed4189" /><Relationship Type="http://schemas.openxmlformats.org/officeDocument/2006/relationships/numbering" Target="/word/numbering.xml" Id="R991a5b2e2bd14800" /><Relationship Type="http://schemas.openxmlformats.org/officeDocument/2006/relationships/settings" Target="/word/settings.xml" Id="Rae90896da04c4f04" /><Relationship Type="http://schemas.openxmlformats.org/officeDocument/2006/relationships/image" Target="/word/media/f22daca7-927d-4d8e-84f7-e74b186bd2f9.png" Id="R46152e7e90954e6a" /></Relationships>
</file>