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282e3af06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c7f943c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Upmala,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a62b42ba646b3" /><Relationship Type="http://schemas.openxmlformats.org/officeDocument/2006/relationships/numbering" Target="/word/numbering.xml" Id="Rae4c4711bcbf4593" /><Relationship Type="http://schemas.openxmlformats.org/officeDocument/2006/relationships/settings" Target="/word/settings.xml" Id="Rcbe10c9de0aa46a3" /><Relationship Type="http://schemas.openxmlformats.org/officeDocument/2006/relationships/image" Target="/word/media/677e11b8-a4eb-4180-93c4-05a725d29564.png" Id="R1142c7f943c6479f" /></Relationships>
</file>