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d38f840a8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ab753c7b0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Vainagi,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a5ff9eb6e4925" /><Relationship Type="http://schemas.openxmlformats.org/officeDocument/2006/relationships/numbering" Target="/word/numbering.xml" Id="Rd869f1221f014f2f" /><Relationship Type="http://schemas.openxmlformats.org/officeDocument/2006/relationships/settings" Target="/word/settings.xml" Id="R76ac08b1e260402d" /><Relationship Type="http://schemas.openxmlformats.org/officeDocument/2006/relationships/image" Target="/word/media/bb37f8b3-f4b2-4507-9df9-8a427a1f40bf.png" Id="Raeeab753c7b04897" /></Relationships>
</file>