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38f758741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1e03e907f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Zerkli,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6c3dfe6e48b5" /><Relationship Type="http://schemas.openxmlformats.org/officeDocument/2006/relationships/numbering" Target="/word/numbering.xml" Id="R89c6f4efb31d4212" /><Relationship Type="http://schemas.openxmlformats.org/officeDocument/2006/relationships/settings" Target="/word/settings.xml" Id="R9cfc3624348a4383" /><Relationship Type="http://schemas.openxmlformats.org/officeDocument/2006/relationships/image" Target="/word/media/644ec384-3e7d-43af-9aa5-150011efd76d.png" Id="R08e1e03e907f4578" /></Relationships>
</file>