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81d3e1c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c33942a49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Benghazi,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a7d792434dcd" /><Relationship Type="http://schemas.openxmlformats.org/officeDocument/2006/relationships/numbering" Target="/word/numbering.xml" Id="R3ce2c1a395cd4d61" /><Relationship Type="http://schemas.openxmlformats.org/officeDocument/2006/relationships/settings" Target="/word/settings.xml" Id="R8864ff2baf394c51" /><Relationship Type="http://schemas.openxmlformats.org/officeDocument/2006/relationships/image" Target="/word/media/f28a7816-5ca8-4f41-a1be-401139ecbe7f.png" Id="R1d3c33942a49415b" /></Relationships>
</file>