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c8531a2bf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f95d9c913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Arnionys 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778224b6b435c" /><Relationship Type="http://schemas.openxmlformats.org/officeDocument/2006/relationships/numbering" Target="/word/numbering.xml" Id="Rfa1109919dfd4bf6" /><Relationship Type="http://schemas.openxmlformats.org/officeDocument/2006/relationships/settings" Target="/word/settings.xml" Id="R8bebfe8dbaac44c1" /><Relationship Type="http://schemas.openxmlformats.org/officeDocument/2006/relationships/image" Target="/word/media/7fee9573-812f-43cc-a627-9febe1103c3b.png" Id="R3b5f95d9c9134a75" /></Relationships>
</file>