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ca310e47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dc17cb7d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Asmenele,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b643dedb474c" /><Relationship Type="http://schemas.openxmlformats.org/officeDocument/2006/relationships/numbering" Target="/word/numbering.xml" Id="Rdd490790c2e8458d" /><Relationship Type="http://schemas.openxmlformats.org/officeDocument/2006/relationships/settings" Target="/word/settings.xml" Id="R9175b93d8789422c" /><Relationship Type="http://schemas.openxmlformats.org/officeDocument/2006/relationships/image" Target="/word/media/d6668806-0dab-43fc-8a41-99763478e6ff.png" Id="R9bbbdc17cb7d421c" /></Relationships>
</file>