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14a216a9e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12e852b77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Augustinava,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28f152e7437a" /><Relationship Type="http://schemas.openxmlformats.org/officeDocument/2006/relationships/numbering" Target="/word/numbering.xml" Id="R994063eb2bdf432c" /><Relationship Type="http://schemas.openxmlformats.org/officeDocument/2006/relationships/settings" Target="/word/settings.xml" Id="R3c5d3a95dc014680" /><Relationship Type="http://schemas.openxmlformats.org/officeDocument/2006/relationships/image" Target="/word/media/ba8d2c46-e340-46a2-9855-509c81d3f491.png" Id="Reb512e852b774d96" /></Relationships>
</file>