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efb2c1b7b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ca8a83355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a598593bf47c4" /><Relationship Type="http://schemas.openxmlformats.org/officeDocument/2006/relationships/numbering" Target="/word/numbering.xml" Id="Ra599f6e83f6f45eb" /><Relationship Type="http://schemas.openxmlformats.org/officeDocument/2006/relationships/settings" Target="/word/settings.xml" Id="R16cb6b89b79c459a" /><Relationship Type="http://schemas.openxmlformats.org/officeDocument/2006/relationships/image" Target="/word/media/a9e8dfea-25e2-4d59-b57d-37982e7931e1.png" Id="Rc84ca8a833554e40" /></Relationships>
</file>