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85a6414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81ab794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Bilaisiai,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56e2d5adf4a7b" /><Relationship Type="http://schemas.openxmlformats.org/officeDocument/2006/relationships/numbering" Target="/word/numbering.xml" Id="R4f620c91fc174daf" /><Relationship Type="http://schemas.openxmlformats.org/officeDocument/2006/relationships/settings" Target="/word/settings.xml" Id="R843df1679c2e42ab" /><Relationship Type="http://schemas.openxmlformats.org/officeDocument/2006/relationships/image" Target="/word/media/11607023-f858-4822-8330-cac8b6621e53.png" Id="Ra97881ab794c470d" /></Relationships>
</file>