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226d8451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4717df07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ed063e33d4cb7" /><Relationship Type="http://schemas.openxmlformats.org/officeDocument/2006/relationships/numbering" Target="/word/numbering.xml" Id="Re5172bb7155b495b" /><Relationship Type="http://schemas.openxmlformats.org/officeDocument/2006/relationships/settings" Target="/word/settings.xml" Id="Rba066360dee64aa7" /><Relationship Type="http://schemas.openxmlformats.org/officeDocument/2006/relationships/image" Target="/word/media/2a1cc260-2fa6-4037-ad42-ee1c12f32aa5.png" Id="R6524717df07844cd" /></Relationships>
</file>