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b2cacf04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d5cbd50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Budrikai,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766d3b7b04a86" /><Relationship Type="http://schemas.openxmlformats.org/officeDocument/2006/relationships/numbering" Target="/word/numbering.xml" Id="R561b24ed108d41bb" /><Relationship Type="http://schemas.openxmlformats.org/officeDocument/2006/relationships/settings" Target="/word/settings.xml" Id="R37aa85d833454e29" /><Relationship Type="http://schemas.openxmlformats.org/officeDocument/2006/relationships/image" Target="/word/media/d7568b02-1058-41d9-bcee-5524bed063e8.png" Id="Rcb8fd5cbd50f4922" /></Relationships>
</file>