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350b7798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75de16e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084490854de0" /><Relationship Type="http://schemas.openxmlformats.org/officeDocument/2006/relationships/numbering" Target="/word/numbering.xml" Id="R52fc6e528206496d" /><Relationship Type="http://schemas.openxmlformats.org/officeDocument/2006/relationships/settings" Target="/word/settings.xml" Id="R6266ea66332d4107" /><Relationship Type="http://schemas.openxmlformats.org/officeDocument/2006/relationships/image" Target="/word/media/0b0ae8ca-b4aa-42e5-8d8b-b87232f15f18.png" Id="R8f6a75de16e74194" /></Relationships>
</file>