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f857c1d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8055610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Cepurniskes,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9226b88bb442e" /><Relationship Type="http://schemas.openxmlformats.org/officeDocument/2006/relationships/numbering" Target="/word/numbering.xml" Id="Re47054beea0a427b" /><Relationship Type="http://schemas.openxmlformats.org/officeDocument/2006/relationships/settings" Target="/word/settings.xml" Id="R4f79a5d66fc648aa" /><Relationship Type="http://schemas.openxmlformats.org/officeDocument/2006/relationships/image" Target="/word/media/80a339a8-8c01-4f65-8d8a-a7787ffce4fb.png" Id="R60fb8055610f44cb" /></Relationships>
</file>