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a58dadd5a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aaf5cf8d0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Daunorai,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95cf6edf54c5c" /><Relationship Type="http://schemas.openxmlformats.org/officeDocument/2006/relationships/numbering" Target="/word/numbering.xml" Id="R9958f193664d4c54" /><Relationship Type="http://schemas.openxmlformats.org/officeDocument/2006/relationships/settings" Target="/word/settings.xml" Id="Rb0ff13cf3f134901" /><Relationship Type="http://schemas.openxmlformats.org/officeDocument/2006/relationships/image" Target="/word/media/3c7dc5c7-27cd-40c7-9926-4f23831b2500.png" Id="R9a0aaf5cf8d04718" /></Relationships>
</file>