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caa1f0bd5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ee824e23e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Einoraiciai,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4e8d55ae949ec" /><Relationship Type="http://schemas.openxmlformats.org/officeDocument/2006/relationships/numbering" Target="/word/numbering.xml" Id="R0a349b3575d8429c" /><Relationship Type="http://schemas.openxmlformats.org/officeDocument/2006/relationships/settings" Target="/word/settings.xml" Id="R975d1f94bcf84cd9" /><Relationship Type="http://schemas.openxmlformats.org/officeDocument/2006/relationships/image" Target="/word/media/38856f35-6280-4bec-9f8f-ab5464e609ef.png" Id="R7cbee824e23e4bc8" /></Relationships>
</file>