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1deb4bcc8848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4f28f2bc1d4c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Girdeniai,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2fc0c31f7a4146" /><Relationship Type="http://schemas.openxmlformats.org/officeDocument/2006/relationships/numbering" Target="/word/numbering.xml" Id="Rf706e0f942174895" /><Relationship Type="http://schemas.openxmlformats.org/officeDocument/2006/relationships/settings" Target="/word/settings.xml" Id="Rdce7d4177f714ed3" /><Relationship Type="http://schemas.openxmlformats.org/officeDocument/2006/relationships/image" Target="/word/media/2dc4edd3-035f-4d83-aa63-b4b4ce77b6df.png" Id="Rb24f28f2bc1d4c91" /></Relationships>
</file>