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a888fc082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1f9819e08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Guodziai,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2f18920154f5b" /><Relationship Type="http://schemas.openxmlformats.org/officeDocument/2006/relationships/numbering" Target="/word/numbering.xml" Id="R14d4a042cf5149a2" /><Relationship Type="http://schemas.openxmlformats.org/officeDocument/2006/relationships/settings" Target="/word/settings.xml" Id="R3b8032146cc8447e" /><Relationship Type="http://schemas.openxmlformats.org/officeDocument/2006/relationships/image" Target="/word/media/ff1710e1-d82b-44e7-afe1-84bc3c19b60a.png" Id="R9ba1f9819e084890" /></Relationships>
</file>