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ecaeba287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6b8f63a3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Jackagalys,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41f8092ad4a3e" /><Relationship Type="http://schemas.openxmlformats.org/officeDocument/2006/relationships/numbering" Target="/word/numbering.xml" Id="Re6227ddba46f4f82" /><Relationship Type="http://schemas.openxmlformats.org/officeDocument/2006/relationships/settings" Target="/word/settings.xml" Id="Rfea1afe1185d4f08" /><Relationship Type="http://schemas.openxmlformats.org/officeDocument/2006/relationships/image" Target="/word/media/680f4da8-9be8-4696-8e58-2536a728e3d8.png" Id="Rf886b8f63a3d45bb" /></Relationships>
</file>