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9056e8d2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592eec30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Joginiskiai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465761c5426c" /><Relationship Type="http://schemas.openxmlformats.org/officeDocument/2006/relationships/numbering" Target="/word/numbering.xml" Id="Rc9fe8111f80a4dd1" /><Relationship Type="http://schemas.openxmlformats.org/officeDocument/2006/relationships/settings" Target="/word/settings.xml" Id="R340fd166112642b7" /><Relationship Type="http://schemas.openxmlformats.org/officeDocument/2006/relationships/image" Target="/word/media/6bce0c7e-e777-4d6e-8408-3a1cd3d3f924.png" Id="Rea2592eec30c4ae5" /></Relationships>
</file>