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18c82e2d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067b42f85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Jurbarkai,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6be9a6da149e7" /><Relationship Type="http://schemas.openxmlformats.org/officeDocument/2006/relationships/numbering" Target="/word/numbering.xml" Id="R6dd7a9430cad4712" /><Relationship Type="http://schemas.openxmlformats.org/officeDocument/2006/relationships/settings" Target="/word/settings.xml" Id="R7744fd1fdbe54d46" /><Relationship Type="http://schemas.openxmlformats.org/officeDocument/2006/relationships/image" Target="/word/media/d1da9f42-5988-4e9e-bc96-19b56856d6e0.png" Id="R1ec067b42f85435c" /></Relationships>
</file>