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29c3ebea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610abede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fb7f3507486a" /><Relationship Type="http://schemas.openxmlformats.org/officeDocument/2006/relationships/numbering" Target="/word/numbering.xml" Id="Rc59a73116e344f1e" /><Relationship Type="http://schemas.openxmlformats.org/officeDocument/2006/relationships/settings" Target="/word/settings.xml" Id="Rf2ec8d0847df48be" /><Relationship Type="http://schemas.openxmlformats.org/officeDocument/2006/relationships/image" Target="/word/media/c2073ae9-f143-4da0-b5af-9f3c804932f5.png" Id="R57b610abede94206" /></Relationships>
</file>