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d0f47dd9f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12827830f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Keteriai,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b2d2b521a492c" /><Relationship Type="http://schemas.openxmlformats.org/officeDocument/2006/relationships/numbering" Target="/word/numbering.xml" Id="R1ef05f0d219246cf" /><Relationship Type="http://schemas.openxmlformats.org/officeDocument/2006/relationships/settings" Target="/word/settings.xml" Id="R381360073b474fc7" /><Relationship Type="http://schemas.openxmlformats.org/officeDocument/2006/relationships/image" Target="/word/media/c26d476f-dd3a-4fcf-a981-787ba6207ae2.png" Id="R46d12827830f4eff" /></Relationships>
</file>