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be782c2e8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aede4858b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62e22d2c949e5" /><Relationship Type="http://schemas.openxmlformats.org/officeDocument/2006/relationships/numbering" Target="/word/numbering.xml" Id="R25a31c4c6af14a50" /><Relationship Type="http://schemas.openxmlformats.org/officeDocument/2006/relationships/settings" Target="/word/settings.xml" Id="R05c5485309c548e7" /><Relationship Type="http://schemas.openxmlformats.org/officeDocument/2006/relationships/image" Target="/word/media/02a44f13-95e3-4380-aa62-5f953b824f2d.png" Id="Rfceaede4858b48c3" /></Relationships>
</file>