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76447e4f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2a7b1809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Kirsna D,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b09b2f3834555" /><Relationship Type="http://schemas.openxmlformats.org/officeDocument/2006/relationships/numbering" Target="/word/numbering.xml" Id="Rd804cd14ad75414e" /><Relationship Type="http://schemas.openxmlformats.org/officeDocument/2006/relationships/settings" Target="/word/settings.xml" Id="R6ee00337ac0f4126" /><Relationship Type="http://schemas.openxmlformats.org/officeDocument/2006/relationships/image" Target="/word/media/bd5fbc26-df61-417b-bfce-0a06268d37f2.png" Id="R0ee2a7b1809b45d4" /></Relationships>
</file>