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f44b539f4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37c4fd1c4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Kivyliai,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1e74303eb47b5" /><Relationship Type="http://schemas.openxmlformats.org/officeDocument/2006/relationships/numbering" Target="/word/numbering.xml" Id="R4f163a20e1ec4f4a" /><Relationship Type="http://schemas.openxmlformats.org/officeDocument/2006/relationships/settings" Target="/word/settings.xml" Id="Rb448e59601b144af" /><Relationship Type="http://schemas.openxmlformats.org/officeDocument/2006/relationships/image" Target="/word/media/c07fde95-5a90-49dc-bb6e-b21d45d5be67.png" Id="Ra2537c4fd1c44d76" /></Relationships>
</file>