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f26cb9dca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45f53fc0f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Kriaukenai,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d1a6dc5e144cf" /><Relationship Type="http://schemas.openxmlformats.org/officeDocument/2006/relationships/numbering" Target="/word/numbering.xml" Id="Rd772af4953da4c63" /><Relationship Type="http://schemas.openxmlformats.org/officeDocument/2006/relationships/settings" Target="/word/settings.xml" Id="Raca9ca58c44b421f" /><Relationship Type="http://schemas.openxmlformats.org/officeDocument/2006/relationships/image" Target="/word/media/5f56219f-be3a-43ef-88bb-3634202deee5.png" Id="R08945f53fc0f4ba9" /></Relationships>
</file>