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e3fdc64ae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49fb8b2b4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be1da0d774fb3" /><Relationship Type="http://schemas.openxmlformats.org/officeDocument/2006/relationships/numbering" Target="/word/numbering.xml" Id="R589eed2528734ccb" /><Relationship Type="http://schemas.openxmlformats.org/officeDocument/2006/relationships/settings" Target="/word/settings.xml" Id="R9e9e3be370734093" /><Relationship Type="http://schemas.openxmlformats.org/officeDocument/2006/relationships/image" Target="/word/media/2b437a9e-c7c8-4e15-b013-e1a6747de0a8.png" Id="R52e49fb8b2b44278" /></Relationships>
</file>