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a7892f173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0d9593384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Luoke,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652562c8b437f" /><Relationship Type="http://schemas.openxmlformats.org/officeDocument/2006/relationships/numbering" Target="/word/numbering.xml" Id="R2c521607639c4d12" /><Relationship Type="http://schemas.openxmlformats.org/officeDocument/2006/relationships/settings" Target="/word/settings.xml" Id="Rc6ecf7798fe54c38" /><Relationship Type="http://schemas.openxmlformats.org/officeDocument/2006/relationships/image" Target="/word/media/f8667061-092d-4a77-a4f2-a341288bec5f.png" Id="R9810d95933844b5e" /></Relationships>
</file>