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ccac09a09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a2f152bfc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Martynaiciai,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9424213b64936" /><Relationship Type="http://schemas.openxmlformats.org/officeDocument/2006/relationships/numbering" Target="/word/numbering.xml" Id="R1ed3a352f7aa4db5" /><Relationship Type="http://schemas.openxmlformats.org/officeDocument/2006/relationships/settings" Target="/word/settings.xml" Id="R8144f85f6c494ce9" /><Relationship Type="http://schemas.openxmlformats.org/officeDocument/2006/relationships/image" Target="/word/media/df573171-3451-491b-bc44-6a8e8903f58d.png" Id="Rb5aa2f152bfc436d" /></Relationships>
</file>