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90863ae7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606fe50c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Memenciai,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a63cef99b4cfd" /><Relationship Type="http://schemas.openxmlformats.org/officeDocument/2006/relationships/numbering" Target="/word/numbering.xml" Id="Rec4acff6a42040f1" /><Relationship Type="http://schemas.openxmlformats.org/officeDocument/2006/relationships/settings" Target="/word/settings.xml" Id="R723d9c052ef640da" /><Relationship Type="http://schemas.openxmlformats.org/officeDocument/2006/relationships/image" Target="/word/media/b7ccf13b-4dbb-4bd8-9f74-8d54ff7a07c2.png" Id="Ref93606fe50c4ac6" /></Relationships>
</file>