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94f008cd5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63d5a33a7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fae4df27348bd" /><Relationship Type="http://schemas.openxmlformats.org/officeDocument/2006/relationships/numbering" Target="/word/numbering.xml" Id="Rcd5d40c5e7cb479b" /><Relationship Type="http://schemas.openxmlformats.org/officeDocument/2006/relationships/settings" Target="/word/settings.xml" Id="R8ac188760de24dce" /><Relationship Type="http://schemas.openxmlformats.org/officeDocument/2006/relationships/image" Target="/word/media/3541dcf3-be80-4eff-92b2-308192fa9dd8.png" Id="Rac163d5a33a748fe" /></Relationships>
</file>