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b68bcc058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9d5388a52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Nakiskeliai,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b15329f884d4c" /><Relationship Type="http://schemas.openxmlformats.org/officeDocument/2006/relationships/numbering" Target="/word/numbering.xml" Id="Rcb8e89914aa54c26" /><Relationship Type="http://schemas.openxmlformats.org/officeDocument/2006/relationships/settings" Target="/word/settings.xml" Id="Rdc249277a06b4626" /><Relationship Type="http://schemas.openxmlformats.org/officeDocument/2006/relationships/image" Target="/word/media/e8f8d6d4-f2e9-47e4-9341-d8a8c9c8fc77.png" Id="Re379d5388a5249f9" /></Relationships>
</file>