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5e9d10f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be88a51c5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Naujasodziai,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5654e873043bd" /><Relationship Type="http://schemas.openxmlformats.org/officeDocument/2006/relationships/numbering" Target="/word/numbering.xml" Id="R58f1be20156d4901" /><Relationship Type="http://schemas.openxmlformats.org/officeDocument/2006/relationships/settings" Target="/word/settings.xml" Id="R89a6464a2ed348e0" /><Relationship Type="http://schemas.openxmlformats.org/officeDocument/2006/relationships/image" Target="/word/media/b6f466cc-f514-4e88-9c13-2f1e73ef8e9c.png" Id="R7d4be88a51c547cf" /></Relationships>
</file>