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16c2c87c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ecac8458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fe1fe9ce2428c" /><Relationship Type="http://schemas.openxmlformats.org/officeDocument/2006/relationships/numbering" Target="/word/numbering.xml" Id="R33f79603b0744425" /><Relationship Type="http://schemas.openxmlformats.org/officeDocument/2006/relationships/settings" Target="/word/settings.xml" Id="Rdf816633758f4011" /><Relationship Type="http://schemas.openxmlformats.org/officeDocument/2006/relationships/image" Target="/word/media/a0d5ae67-17e6-43ee-b757-651232768179.png" Id="Re855ecac845847b3" /></Relationships>
</file>