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0284f5564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a49c177a3e4e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46dba6214146d6" /><Relationship Type="http://schemas.openxmlformats.org/officeDocument/2006/relationships/numbering" Target="/word/numbering.xml" Id="R3ef7208f13ea4a84" /><Relationship Type="http://schemas.openxmlformats.org/officeDocument/2006/relationships/settings" Target="/word/settings.xml" Id="Reac051efb9924a46" /><Relationship Type="http://schemas.openxmlformats.org/officeDocument/2006/relationships/image" Target="/word/media/20daa4e9-5c45-4d83-89e1-fbb2a7d21a24.png" Id="Rb3a49c177a3e4ed8" /></Relationships>
</file>