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328f8a3b9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934512e10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Ruseiniai,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60e3d06ae407c" /><Relationship Type="http://schemas.openxmlformats.org/officeDocument/2006/relationships/numbering" Target="/word/numbering.xml" Id="R00cf96123b30483c" /><Relationship Type="http://schemas.openxmlformats.org/officeDocument/2006/relationships/settings" Target="/word/settings.xml" Id="R0aaf9e0edf984deb" /><Relationship Type="http://schemas.openxmlformats.org/officeDocument/2006/relationships/image" Target="/word/media/a72cf0ed-0a7a-4be9-afbd-8ac6a6ea8d48.png" Id="R91f934512e104b27" /></Relationships>
</file>