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975f263e6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a764f245f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cb5c890684116" /><Relationship Type="http://schemas.openxmlformats.org/officeDocument/2006/relationships/numbering" Target="/word/numbering.xml" Id="R69f44be138514efe" /><Relationship Type="http://schemas.openxmlformats.org/officeDocument/2006/relationships/settings" Target="/word/settings.xml" Id="R48921a25ef07493a" /><Relationship Type="http://schemas.openxmlformats.org/officeDocument/2006/relationships/image" Target="/word/media/32e492f6-621b-41f1-a079-aa7c2df5ce2b.png" Id="R10aa764f245f438f" /></Relationships>
</file>