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785f8c2a8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d808d8966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Sepijoniskes,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1ded29ac94fa8" /><Relationship Type="http://schemas.openxmlformats.org/officeDocument/2006/relationships/numbering" Target="/word/numbering.xml" Id="R6e275ee463f44ff4" /><Relationship Type="http://schemas.openxmlformats.org/officeDocument/2006/relationships/settings" Target="/word/settings.xml" Id="Rc33900330a884b32" /><Relationship Type="http://schemas.openxmlformats.org/officeDocument/2006/relationships/image" Target="/word/media/2bf24d32-33e1-495a-8ce6-19e336a0149e.png" Id="R8dbd808d89664e56" /></Relationships>
</file>