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2a9749e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9e75fc9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Siuoriskiai,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c382612f412a" /><Relationship Type="http://schemas.openxmlformats.org/officeDocument/2006/relationships/numbering" Target="/word/numbering.xml" Id="R7c8362b6d0cf4292" /><Relationship Type="http://schemas.openxmlformats.org/officeDocument/2006/relationships/settings" Target="/word/settings.xml" Id="R4735727538c04abb" /><Relationship Type="http://schemas.openxmlformats.org/officeDocument/2006/relationships/image" Target="/word/media/1c9d9bbd-33a6-4ed0-be64-923817b875c6.png" Id="Rfbf49e75fc9f47bf" /></Relationships>
</file>