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b9a934cf3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694f047f2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Sviliai,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8f72b7caf49e0" /><Relationship Type="http://schemas.openxmlformats.org/officeDocument/2006/relationships/numbering" Target="/word/numbering.xml" Id="R2cc6f1c7ac454935" /><Relationship Type="http://schemas.openxmlformats.org/officeDocument/2006/relationships/settings" Target="/word/settings.xml" Id="Rb11455e40d5b4a32" /><Relationship Type="http://schemas.openxmlformats.org/officeDocument/2006/relationships/image" Target="/word/media/3f16f222-841b-4277-ac22-b9fa743939ab.png" Id="R3c7694f047f240ab" /></Relationships>
</file>