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2aab76d5d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fccbc2709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Teresdvaris,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a7b26ab5e4a74" /><Relationship Type="http://schemas.openxmlformats.org/officeDocument/2006/relationships/numbering" Target="/word/numbering.xml" Id="R65e7925705cb4577" /><Relationship Type="http://schemas.openxmlformats.org/officeDocument/2006/relationships/settings" Target="/word/settings.xml" Id="R6eecb5371d924071" /><Relationship Type="http://schemas.openxmlformats.org/officeDocument/2006/relationships/image" Target="/word/media/83c7cdf4-46a7-41d0-8306-8d6b64942e95.png" Id="Rc2bfccbc270949af" /></Relationships>
</file>