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ba51054c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1cda7a1b1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Trumpainiai,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0e3869dcd4ba7" /><Relationship Type="http://schemas.openxmlformats.org/officeDocument/2006/relationships/numbering" Target="/word/numbering.xml" Id="R2053b1cfd9794c0e" /><Relationship Type="http://schemas.openxmlformats.org/officeDocument/2006/relationships/settings" Target="/word/settings.xml" Id="Re56d9c1bb5b34e9e" /><Relationship Type="http://schemas.openxmlformats.org/officeDocument/2006/relationships/image" Target="/word/media/7063f1db-589c-4dab-ae6a-96a21e5f7249.png" Id="R44b1cda7a1b14c0c" /></Relationships>
</file>