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fdd65aa33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b355e9cd9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Tuciai 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ab303173b4499" /><Relationship Type="http://schemas.openxmlformats.org/officeDocument/2006/relationships/numbering" Target="/word/numbering.xml" Id="R248a2491f1f14cf7" /><Relationship Type="http://schemas.openxmlformats.org/officeDocument/2006/relationships/settings" Target="/word/settings.xml" Id="R6f388c6a47d64524" /><Relationship Type="http://schemas.openxmlformats.org/officeDocument/2006/relationships/image" Target="/word/media/d22ae4db-34fa-457a-aa93-564f6b9cb58d.png" Id="R42fb355e9cd94eb2" /></Relationships>
</file>